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21CBA" w14:textId="77777777" w:rsidR="00EB7C95" w:rsidRDefault="00EB7C95" w:rsidP="00EB7C95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NOTICE OF PUBLIC MEETING</w:t>
      </w:r>
    </w:p>
    <w:p w14:paraId="6C04C018" w14:textId="77777777" w:rsidR="00EB7C95" w:rsidRDefault="00EB7C95" w:rsidP="00EB7C95">
      <w:pPr>
        <w:jc w:val="center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VILLAGE OF PRENTICE</w:t>
      </w:r>
    </w:p>
    <w:p w14:paraId="0D4A3F39" w14:textId="77777777" w:rsidR="00EB7C95" w:rsidRDefault="00EB7C95" w:rsidP="00EB7C95">
      <w:pPr>
        <w:tabs>
          <w:tab w:val="left" w:pos="31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746833C3" w14:textId="77777777" w:rsidR="00EB7C95" w:rsidRDefault="00EB7C95" w:rsidP="00EB7C95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A PUBLIC MEETING WILL TAKE PLACE AT THE TIME AND DATE INDICATED</w:t>
      </w:r>
    </w:p>
    <w:p w14:paraId="5C96B9AC" w14:textId="77777777" w:rsidR="00EB7C95" w:rsidRDefault="00EB7C95" w:rsidP="00EB7C95">
      <w:pPr>
        <w:ind w:right="-360"/>
        <w:rPr>
          <w:rFonts w:ascii="Arial" w:hAnsi="Arial"/>
        </w:rPr>
      </w:pPr>
      <w:r>
        <w:rPr>
          <w:rFonts w:ascii="Arial" w:hAnsi="Arial"/>
        </w:rPr>
        <w:t>BELOW.  THE MEETING WILL BE OPEN TO THE PUBLIC IN KEEPING WITH CHAPTER 10, 1975 WISCONSIN STATUTE (OPEN MEETING LAW)</w:t>
      </w:r>
    </w:p>
    <w:p w14:paraId="1D5DE2D0" w14:textId="77777777" w:rsidR="00EB7C95" w:rsidRDefault="00EB7C95" w:rsidP="00EB7C95">
      <w:pPr>
        <w:ind w:right="-360"/>
        <w:rPr>
          <w:rFonts w:ascii="Arial" w:hAnsi="Arial"/>
        </w:rPr>
      </w:pPr>
    </w:p>
    <w:p w14:paraId="35D30B8C" w14:textId="77777777" w:rsidR="00EB7C95" w:rsidRDefault="00EB7C95" w:rsidP="00EB7C95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GOVERNMENT UNIT CONDUCTING THE MEETING:  VILLAGE OF PRENTICE</w:t>
      </w:r>
    </w:p>
    <w:p w14:paraId="7C6EC65C" w14:textId="77777777" w:rsidR="00EB7C95" w:rsidRDefault="00EB7C95" w:rsidP="00EB7C95">
      <w:pPr>
        <w:ind w:right="-360"/>
        <w:rPr>
          <w:rFonts w:ascii="Arial" w:hAnsi="Arial"/>
        </w:rPr>
      </w:pPr>
    </w:p>
    <w:p w14:paraId="40BCA2B8" w14:textId="75A536B3" w:rsidR="00EB7C95" w:rsidRDefault="00EB7C95" w:rsidP="00EB7C95">
      <w:pPr>
        <w:ind w:right="-360"/>
        <w:rPr>
          <w:rFonts w:ascii="Arial" w:hAnsi="Arial"/>
        </w:rPr>
      </w:pPr>
      <w:r>
        <w:rPr>
          <w:rFonts w:ascii="Arial" w:hAnsi="Arial"/>
        </w:rPr>
        <w:t>DATE:  MONDAY, JULY 8, 2024</w:t>
      </w:r>
    </w:p>
    <w:p w14:paraId="1FBB4AE2" w14:textId="77777777" w:rsidR="00EB7C95" w:rsidRDefault="00EB7C95" w:rsidP="00EB7C95">
      <w:pPr>
        <w:ind w:right="-360"/>
        <w:rPr>
          <w:rFonts w:ascii="Arial" w:hAnsi="Arial"/>
        </w:rPr>
      </w:pPr>
    </w:p>
    <w:p w14:paraId="6F347200" w14:textId="77777777" w:rsidR="00EB7C95" w:rsidRDefault="00EB7C95" w:rsidP="00EB7C95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TIME:  5:00 P.M.</w:t>
      </w:r>
    </w:p>
    <w:p w14:paraId="4A066927" w14:textId="77777777" w:rsidR="00EB7C95" w:rsidRDefault="00EB7C95" w:rsidP="00EB7C95">
      <w:pPr>
        <w:ind w:right="-360"/>
        <w:rPr>
          <w:rFonts w:ascii="Arial" w:hAnsi="Arial"/>
        </w:rPr>
      </w:pPr>
    </w:p>
    <w:p w14:paraId="72FCE072" w14:textId="77777777" w:rsidR="00EB7C95" w:rsidRDefault="00EB7C95" w:rsidP="00EB7C95">
      <w:pPr>
        <w:ind w:right="-360"/>
        <w:rPr>
          <w:rFonts w:ascii="Arial" w:hAnsi="Arial"/>
        </w:rPr>
      </w:pPr>
      <w:r>
        <w:rPr>
          <w:rFonts w:ascii="Arial" w:hAnsi="Arial"/>
        </w:rPr>
        <w:t>PURPOSE OF THE MEETING:  A REGULAR MEETING OF THE BOARD TO ACT ON AND/OR CONSIDER THE FOLLOWING:</w:t>
      </w:r>
    </w:p>
    <w:p w14:paraId="6A3B691A" w14:textId="77777777" w:rsidR="00EB7C95" w:rsidRDefault="00EB7C95" w:rsidP="00EB7C95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CALL TO ORDER</w:t>
      </w:r>
    </w:p>
    <w:p w14:paraId="043BF5AC" w14:textId="77777777" w:rsidR="00EB7C95" w:rsidRDefault="00EB7C95" w:rsidP="00EB7C95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ROLL CALL</w:t>
      </w:r>
    </w:p>
    <w:p w14:paraId="0B4C7831" w14:textId="77777777" w:rsidR="00EB7C95" w:rsidRDefault="00EB7C95" w:rsidP="00EB7C95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PLEDGE OF ALLEGIANCE</w:t>
      </w:r>
    </w:p>
    <w:p w14:paraId="0FABA5D4" w14:textId="77777777" w:rsidR="00EB7C95" w:rsidRDefault="00EB7C95" w:rsidP="00EB7C95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PUBLIC INPUT  </w:t>
      </w:r>
    </w:p>
    <w:p w14:paraId="47056811" w14:textId="77777777" w:rsidR="00EB7C95" w:rsidRDefault="00EB7C95" w:rsidP="00EB7C95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APPROVE MINUTES OF THE PREVIOUS MEETINGS </w:t>
      </w:r>
    </w:p>
    <w:p w14:paraId="35763AE7" w14:textId="77777777" w:rsidR="00EB7C95" w:rsidRDefault="00EB7C95" w:rsidP="00EB7C95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APPROVE TREASURER’S REPORTS</w:t>
      </w:r>
    </w:p>
    <w:p w14:paraId="13BE8AE2" w14:textId="77777777" w:rsidR="00EB7C95" w:rsidRDefault="00EB7C95" w:rsidP="00EB7C95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COMMITTEE REPORTS</w:t>
      </w:r>
    </w:p>
    <w:p w14:paraId="0FE2C736" w14:textId="77777777" w:rsidR="00EB7C95" w:rsidRDefault="00EB7C95" w:rsidP="00EB7C95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OLD BUSINESS</w:t>
      </w:r>
    </w:p>
    <w:p w14:paraId="0A01248F" w14:textId="77777777" w:rsidR="00EB7C95" w:rsidRDefault="00EB7C95" w:rsidP="00EB7C95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NEW BUSINESS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8E42F6E" w14:textId="4F54DDF2" w:rsidR="00EB7C95" w:rsidRDefault="00EB7C95" w:rsidP="00EB7C95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Discuss/Approve- Cigarette, Operators Licenses</w:t>
      </w:r>
    </w:p>
    <w:p w14:paraId="14FC729E" w14:textId="22252029" w:rsidR="00EB7C95" w:rsidRDefault="00EB7C95" w:rsidP="00EB7C95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Discuss/Approve-  W.W.T.P. Pay Request No. 11</w:t>
      </w:r>
    </w:p>
    <w:p w14:paraId="4FFAD792" w14:textId="18FCEB6D" w:rsidR="00EB7C95" w:rsidRDefault="00EB7C95" w:rsidP="00EB7C95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Discuss/Approve-  Resolution 04-24 Real Estate Sale- Gladson</w:t>
      </w:r>
    </w:p>
    <w:p w14:paraId="7391F537" w14:textId="6324EADB" w:rsidR="001B6385" w:rsidRPr="00C8425D" w:rsidRDefault="001B6385" w:rsidP="00EB7C95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Discuss/Approve- Refinance- Town/Knox St Loan</w:t>
      </w:r>
    </w:p>
    <w:p w14:paraId="7CA9C388" w14:textId="77777777" w:rsidR="00EB7C95" w:rsidRDefault="00EB7C95" w:rsidP="00EB7C95">
      <w:pPr>
        <w:pStyle w:val="ListParagraph"/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VILLAGE OFFICER’S REPORT</w:t>
      </w:r>
    </w:p>
    <w:p w14:paraId="17BF2894" w14:textId="77777777" w:rsidR="00EB7C95" w:rsidRDefault="00EB7C95" w:rsidP="00EB7C95">
      <w:pPr>
        <w:ind w:left="720" w:right="-360"/>
        <w:rPr>
          <w:rFonts w:ascii="Arial" w:hAnsi="Arial"/>
        </w:rPr>
      </w:pPr>
      <w:r>
        <w:rPr>
          <w:rFonts w:ascii="Arial" w:hAnsi="Arial"/>
        </w:rPr>
        <w:t xml:space="preserve">11. APPROVE EXPENDITURES </w:t>
      </w:r>
    </w:p>
    <w:p w14:paraId="1B846619" w14:textId="77777777" w:rsidR="00EB7C95" w:rsidRDefault="00EB7C95" w:rsidP="00EB7C95">
      <w:pPr>
        <w:ind w:right="-360" w:firstLine="720"/>
        <w:rPr>
          <w:rFonts w:ascii="Arial" w:hAnsi="Arial"/>
        </w:rPr>
      </w:pPr>
      <w:r>
        <w:rPr>
          <w:rFonts w:ascii="Arial" w:hAnsi="Arial"/>
        </w:rPr>
        <w:t>12. ADJOURNMENT OF MEETING</w:t>
      </w:r>
    </w:p>
    <w:p w14:paraId="414D86A1" w14:textId="77777777" w:rsidR="00EB7C95" w:rsidRDefault="00EB7C95" w:rsidP="00EB7C95">
      <w:pPr>
        <w:ind w:right="-360"/>
        <w:outlineLvl w:val="0"/>
        <w:rPr>
          <w:rFonts w:ascii="Arial" w:hAnsi="Arial"/>
        </w:rPr>
      </w:pPr>
    </w:p>
    <w:p w14:paraId="56329525" w14:textId="77777777" w:rsidR="00EB7C95" w:rsidRDefault="00EB7C95" w:rsidP="00EB7C95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LAURIE ANDREAE</w:t>
      </w:r>
      <w:r>
        <w:rPr>
          <w:rFonts w:ascii="Arial" w:hAnsi="Arial"/>
        </w:rPr>
        <w:tab/>
        <w:t xml:space="preserve">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D90914B" w14:textId="77777777" w:rsidR="00EB7C95" w:rsidRDefault="00EB7C95" w:rsidP="00EB7C95">
      <w:pPr>
        <w:rPr>
          <w:rFonts w:ascii="Arial" w:hAnsi="Arial"/>
        </w:rPr>
      </w:pPr>
      <w:r>
        <w:rPr>
          <w:rFonts w:ascii="Arial" w:hAnsi="Arial"/>
        </w:rPr>
        <w:t xml:space="preserve">CLERK/TREASURER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E22D6D1" w14:textId="77777777" w:rsidR="00EB7C95" w:rsidRDefault="00EB7C95" w:rsidP="00EB7C95">
      <w:pPr>
        <w:rPr>
          <w:rFonts w:ascii="Arial" w:hAnsi="Arial"/>
        </w:rPr>
      </w:pPr>
    </w:p>
    <w:p w14:paraId="7997F168" w14:textId="4452BC50" w:rsidR="00EB7C95" w:rsidRDefault="00EB7C95" w:rsidP="00EB7C95">
      <w:pPr>
        <w:rPr>
          <w:rFonts w:ascii="Arial" w:hAnsi="Arial"/>
        </w:rPr>
      </w:pPr>
      <w:r>
        <w:rPr>
          <w:rFonts w:ascii="Arial" w:hAnsi="Arial"/>
        </w:rPr>
        <w:t>POSTED:  Tuesday, July 2, 2024</w:t>
      </w:r>
    </w:p>
    <w:p w14:paraId="551508AF" w14:textId="77777777" w:rsidR="00EB7C95" w:rsidRDefault="00EB7C95" w:rsidP="00EB7C95"/>
    <w:p w14:paraId="22FAFC9D" w14:textId="77777777" w:rsidR="00EB7C95" w:rsidRDefault="00EB7C95" w:rsidP="00EB7C95"/>
    <w:p w14:paraId="11B9E11D" w14:textId="77777777" w:rsidR="00EB7C95" w:rsidRPr="00CE2FA7" w:rsidRDefault="00EB7C95" w:rsidP="00EB7C95"/>
    <w:p w14:paraId="4252FC6D" w14:textId="77777777" w:rsidR="00B13BD4" w:rsidRDefault="00B13BD4"/>
    <w:sectPr w:rsidR="00B13BD4" w:rsidSect="00EB7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C93542"/>
    <w:multiLevelType w:val="hybridMultilevel"/>
    <w:tmpl w:val="E25A11FA"/>
    <w:lvl w:ilvl="0" w:tplc="F24835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2570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95"/>
    <w:rsid w:val="001B6385"/>
    <w:rsid w:val="00290AAB"/>
    <w:rsid w:val="00324EA1"/>
    <w:rsid w:val="00B13BD4"/>
    <w:rsid w:val="00EB7C95"/>
    <w:rsid w:val="00F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91BD"/>
  <w15:chartTrackingRefBased/>
  <w15:docId w15:val="{BD3A7292-5412-47C5-A030-E8634B5B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C95"/>
    <w:pPr>
      <w:spacing w:after="0" w:line="240" w:lineRule="auto"/>
    </w:pPr>
    <w:rPr>
      <w:rFonts w:ascii="Albertus" w:eastAsia="Times New Roman" w:hAnsi="Albertus" w:cs="Arial"/>
      <w:b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3</cp:revision>
  <dcterms:created xsi:type="dcterms:W3CDTF">2024-07-01T19:04:00Z</dcterms:created>
  <dcterms:modified xsi:type="dcterms:W3CDTF">2024-07-02T16:36:00Z</dcterms:modified>
</cp:coreProperties>
</file>